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关于桦南县财政扶贫资金2018-2019年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公示公开问题的整改报告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  <w:lang w:eastAsia="zh-CN"/>
        </w:rPr>
        <w:t>财政厅</w:t>
      </w:r>
      <w:r>
        <w:rPr>
          <w:rFonts w:hint="eastAsia" w:ascii="仿宋" w:hAnsi="仿宋" w:eastAsia="仿宋"/>
          <w:sz w:val="32"/>
          <w:szCs w:val="32"/>
        </w:rPr>
        <w:t>脱贫办：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省厅脱贫办在今年3月末至5月初，对</w:t>
      </w:r>
      <w:r>
        <w:rPr>
          <w:rFonts w:hint="eastAsia" w:ascii="仿宋" w:hAnsi="仿宋" w:eastAsia="仿宋"/>
          <w:sz w:val="32"/>
          <w:szCs w:val="32"/>
          <w:lang w:eastAsia="zh-CN"/>
        </w:rPr>
        <w:t>全省</w:t>
      </w:r>
      <w:r>
        <w:rPr>
          <w:rFonts w:hint="eastAsia" w:ascii="仿宋" w:hAnsi="仿宋" w:eastAsia="仿宋"/>
          <w:sz w:val="32"/>
          <w:szCs w:val="32"/>
        </w:rPr>
        <w:t>81个有扶贫任务的县2018年至2019年度财政扶贫资金公示公开情况进行了远程核查</w:t>
      </w:r>
      <w:r>
        <w:rPr>
          <w:rFonts w:hint="eastAsia" w:ascii="仿宋" w:hAnsi="仿宋" w:eastAsia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/>
          <w:sz w:val="32"/>
          <w:szCs w:val="32"/>
        </w:rPr>
        <w:t>，核查中涉及</w:t>
      </w:r>
      <w:r>
        <w:rPr>
          <w:rFonts w:hint="eastAsia" w:ascii="仿宋" w:hAnsi="仿宋" w:eastAsia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/>
          <w:sz w:val="32"/>
          <w:szCs w:val="32"/>
        </w:rPr>
        <w:t>我县</w:t>
      </w:r>
      <w:r>
        <w:rPr>
          <w:rFonts w:hint="eastAsia" w:ascii="仿宋" w:hAnsi="仿宋" w:eastAsia="仿宋"/>
          <w:sz w:val="32"/>
          <w:szCs w:val="32"/>
          <w:lang w:eastAsia="zh-CN"/>
        </w:rPr>
        <w:t>两个</w:t>
      </w:r>
      <w:r>
        <w:rPr>
          <w:rFonts w:hint="eastAsia" w:ascii="仿宋" w:hAnsi="仿宋" w:eastAsia="仿宋"/>
          <w:sz w:val="32"/>
          <w:szCs w:val="32"/>
        </w:rPr>
        <w:t>方面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问题，我县认真落实整改，现将落实整改情况</w:t>
      </w:r>
      <w:r>
        <w:rPr>
          <w:rFonts w:hint="eastAsia" w:ascii="仿宋" w:hAnsi="仿宋" w:eastAsia="仿宋"/>
          <w:sz w:val="32"/>
          <w:szCs w:val="32"/>
          <w:lang w:eastAsia="zh-CN"/>
        </w:rPr>
        <w:t>汇报</w:t>
      </w:r>
      <w:r>
        <w:rPr>
          <w:rFonts w:hint="eastAsia" w:ascii="仿宋" w:hAnsi="仿宋" w:eastAsia="仿宋"/>
          <w:sz w:val="32"/>
          <w:szCs w:val="32"/>
        </w:rPr>
        <w:t>如下。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一、基本情况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5月11日接到黑财脱贫办字（2020）9号关于全省财政扶贫资金公示公告核查情况的通报，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领导高度重视，立即召开脱贫攻坚领导小组会议，研究落实在这次公示公开远程核查中发现问题的</w:t>
      </w:r>
      <w:r>
        <w:rPr>
          <w:rFonts w:hint="eastAsia" w:ascii="仿宋" w:hAnsi="仿宋" w:eastAsia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/>
          <w:sz w:val="32"/>
          <w:szCs w:val="32"/>
        </w:rPr>
        <w:t>方案，要求迅速落实</w:t>
      </w:r>
      <w:r>
        <w:rPr>
          <w:rFonts w:hint="eastAsia" w:ascii="仿宋" w:hAnsi="仿宋" w:eastAsia="仿宋"/>
          <w:sz w:val="32"/>
          <w:szCs w:val="32"/>
          <w:lang w:eastAsia="zh-CN"/>
        </w:rPr>
        <w:t>落靠问题的</w:t>
      </w:r>
      <w:r>
        <w:rPr>
          <w:rFonts w:hint="eastAsia" w:ascii="仿宋" w:hAnsi="仿宋" w:eastAsia="仿宋"/>
          <w:sz w:val="32"/>
          <w:szCs w:val="32"/>
        </w:rPr>
        <w:t>整改责任，细化整改措施，确保问题整改到位。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二、整改情况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涉及整改</w:t>
      </w:r>
      <w:r>
        <w:rPr>
          <w:rFonts w:hint="eastAsia" w:ascii="仿宋" w:hAnsi="仿宋" w:eastAsia="仿宋"/>
          <w:sz w:val="32"/>
          <w:szCs w:val="32"/>
        </w:rPr>
        <w:t>的问题</w:t>
      </w:r>
      <w:r>
        <w:rPr>
          <w:rFonts w:hint="eastAsia" w:ascii="仿宋" w:hAnsi="仿宋" w:eastAsia="仿宋"/>
          <w:sz w:val="32"/>
          <w:szCs w:val="32"/>
          <w:lang w:eastAsia="zh-CN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、行业主管部门管理的扶贫资金公示公开问题。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针对上述问题，我</w:t>
      </w:r>
      <w:r>
        <w:rPr>
          <w:rFonts w:hint="eastAsia" w:ascii="仿宋" w:hAnsi="仿宋" w:eastAsia="仿宋"/>
          <w:sz w:val="32"/>
          <w:szCs w:val="32"/>
        </w:rPr>
        <w:t>局积极主动于扶贫办、水务局、住建局进行协调沟通，就2018年至2019年各部门涉农资金整合、资金下拨时间、指标文号、项目落实等进行了逐一核对，对“资金项目台账”，“整合资金项目落实表”在政府门户网站及时进行了公示。已于5月中旬整改到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、年度绩效考评结果不全面问题。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针对上述</w:t>
      </w:r>
      <w:r>
        <w:rPr>
          <w:rFonts w:hint="eastAsia" w:ascii="仿宋" w:hAnsi="仿宋" w:eastAsia="仿宋"/>
          <w:sz w:val="32"/>
          <w:szCs w:val="32"/>
        </w:rPr>
        <w:t>问题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我局进行了认真排查梳理，从绩效考评办法到绩效自评报告，从资金投入、资金拨付、资金监管到资金结余结转等方面查找问题，进行查缺补漏，严格按照</w:t>
      </w:r>
      <w:r>
        <w:rPr>
          <w:rFonts w:hint="eastAsia" w:eastAsia="仿宋" w:asciiTheme="minorEastAsia" w:hAnsiTheme="minorEastAsia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</w:rPr>
        <w:t>省扶贫办省财政厅印发＜关于完善扶贫资金项目公开公示制度的实施方案＞的通知】（黑扶办联（2018年14号）和</w:t>
      </w:r>
      <w:r>
        <w:rPr>
          <w:rFonts w:hint="eastAsia" w:eastAsia="仿宋" w:asciiTheme="minorEastAsia" w:hAnsiTheme="minorEastAsia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</w:rPr>
        <w:t>关于进一步完善财政扶贫资金公开公示专栏的通知】（黑财脱贫办字（2019）37号）文件要求认真进行了整改，已于5月中旬整改到位。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三、下步工作打算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在以后工作中我们将</w:t>
      </w:r>
      <w:r>
        <w:rPr>
          <w:rFonts w:hint="eastAsia" w:ascii="仿宋" w:hAnsi="仿宋" w:eastAsia="仿宋"/>
          <w:sz w:val="32"/>
          <w:szCs w:val="32"/>
        </w:rPr>
        <w:t>认真研究领会上级文件精神，持续强化责任主体意识，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财政扶贫资金公示公开工作由一把手亲自抓，主管局长具体抓，科股室具体负责协同作战，真抓实干确保工作落实落靠，确保公开内容全面完整，确保财政扶贫资金公示公开信息“不缺要素、不缺专项、不超时限”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D3E"/>
    <w:rsid w:val="000E1024"/>
    <w:rsid w:val="000F6343"/>
    <w:rsid w:val="00187184"/>
    <w:rsid w:val="00255303"/>
    <w:rsid w:val="00346662"/>
    <w:rsid w:val="003E4325"/>
    <w:rsid w:val="00456EF4"/>
    <w:rsid w:val="00485942"/>
    <w:rsid w:val="007C6058"/>
    <w:rsid w:val="007D1F4B"/>
    <w:rsid w:val="008B6A73"/>
    <w:rsid w:val="0095459A"/>
    <w:rsid w:val="00986D3E"/>
    <w:rsid w:val="00A16C4F"/>
    <w:rsid w:val="00A8375E"/>
    <w:rsid w:val="00AC52E7"/>
    <w:rsid w:val="00CA15E1"/>
    <w:rsid w:val="00D60160"/>
    <w:rsid w:val="00DC7692"/>
    <w:rsid w:val="00E04F23"/>
    <w:rsid w:val="00E3111D"/>
    <w:rsid w:val="00FC6C5D"/>
    <w:rsid w:val="21C1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695</Characters>
  <Lines>5</Lines>
  <Paragraphs>1</Paragraphs>
  <TotalTime>9</TotalTime>
  <ScaleCrop>false</ScaleCrop>
  <LinksUpToDate>false</LinksUpToDate>
  <CharactersWithSpaces>815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2020-05-26T05:38:00Z</dcterms:created>
  <dc:creator>Administrator</dc:creator>
  <cp:lastModifiedBy>Administrator</cp:lastModifiedBy>
  <cp:lastPrinted>2020-05-27T01:18:34Z</cp:lastPrinted>
  <dcterms:modified xsi:type="dcterms:W3CDTF">2020-05-27T01:18:43Z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